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E" w:rsidRDefault="00C92129">
      <w:r>
        <w:t>Всю ночь дождь поливал улицы, а ветер рвал небо.</w:t>
      </w:r>
    </w:p>
    <w:p w:rsidR="00C92129" w:rsidRDefault="00C92129">
      <w:r>
        <w:t>Ей не спалось, и мы бодрствовали, снова и снова зажигаю свечу, пламя которой слизывали порывы воздуха. Это была её прихоть – открыть окно в спальне.</w:t>
      </w:r>
    </w:p>
    <w:p w:rsidR="00C92129" w:rsidRDefault="00C92129">
      <w:r>
        <w:t>Только к рассвету буря улеглась (утихла) и стеклянное небо тронул розовый мрамор рассвета.</w:t>
      </w:r>
    </w:p>
    <w:p w:rsidR="00C92129" w:rsidRDefault="00C92129">
      <w:r>
        <w:t>Море ещё никогда не пахло так. В то утро в нём слились запахи плавучих островов и диких пионов.</w:t>
      </w:r>
    </w:p>
    <w:p w:rsidR="00C92129" w:rsidRDefault="00C92129">
      <w:r>
        <w:t>-- Так пахнут цветы, растущие под водой на остры</w:t>
      </w:r>
      <w:bookmarkStart w:id="0" w:name="_GoBack"/>
      <w:bookmarkEnd w:id="0"/>
      <w:r>
        <w:t>х скалах далёкой Греции</w:t>
      </w:r>
      <w:proofErr w:type="gramStart"/>
      <w:r>
        <w:t xml:space="preserve">, -- </w:t>
      </w:r>
      <w:proofErr w:type="gramEnd"/>
      <w:r>
        <w:t>сказала она, прижимаясь ко мне, и тело её было холодным, как камни, терзаемые прибоем (волнами) на побережье. В позе зародыша она особенно походила на белую раковину.</w:t>
      </w:r>
    </w:p>
    <w:sectPr w:rsidR="00C9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B"/>
    <w:rsid w:val="00C92129"/>
    <w:rsid w:val="00D157EB"/>
    <w:rsid w:val="00D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2017-05-23T18:10:00Z</dcterms:created>
  <dcterms:modified xsi:type="dcterms:W3CDTF">2017-05-23T18:15:00Z</dcterms:modified>
</cp:coreProperties>
</file>