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7B" w:rsidRDefault="00FC7212">
      <w:r>
        <w:t>Эта книга целиком, а в особенности «Дерево жизни» посвящается моей маме, гениальному режиссёру и любимому другу Ольге Терновой.</w:t>
      </w:r>
    </w:p>
    <w:p w:rsidR="00FC7212" w:rsidRDefault="00FC7212">
      <w:r>
        <w:t>Эта книга целиком, а в особенности «Александр» посвящается моему папе, гениальному драматургу и моему любимому деловому партнёру, Дмитрию Терновому.</w:t>
      </w:r>
    </w:p>
    <w:p w:rsidR="00FC7212" w:rsidRDefault="00FC7212">
      <w:r>
        <w:t xml:space="preserve">Эта книга целиком и навсегда посвящается безымянному юноше, встреченному случайно в каком-то немецком поезде где-то между Страсбургом и </w:t>
      </w:r>
      <w:proofErr w:type="spellStart"/>
      <w:r>
        <w:t>Роттвайлем</w:t>
      </w:r>
      <w:proofErr w:type="spellEnd"/>
      <w:r>
        <w:t>, в кедах (носках) разного цвета, с двумя рюкзаками (один красный), потерянному в моей спешке на платформе. Если ты читаешь это, прошу, найди меня, мне больно думать, что мы никогда больше не увидимся в этой жизни. Тебя я никогда не забуду.</w:t>
      </w:r>
      <w:bookmarkStart w:id="0" w:name="_GoBack"/>
      <w:bookmarkEnd w:id="0"/>
    </w:p>
    <w:sectPr w:rsidR="00FC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2"/>
    <w:rsid w:val="0017297B"/>
    <w:rsid w:val="008D0862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2017-05-23T16:38:00Z</dcterms:created>
  <dcterms:modified xsi:type="dcterms:W3CDTF">2017-05-23T16:46:00Z</dcterms:modified>
</cp:coreProperties>
</file>